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2021年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中山南街落实普法责任制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考核办法</w:t>
      </w:r>
    </w:p>
    <w:tbl>
      <w:tblPr>
        <w:tblStyle w:val="3"/>
        <w:tblW w:w="14451" w:type="dxa"/>
        <w:tblInd w:w="-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3199"/>
        <w:gridCol w:w="4314"/>
        <w:gridCol w:w="1695"/>
        <w:gridCol w:w="187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考核项目</w:t>
            </w:r>
          </w:p>
        </w:tc>
        <w:tc>
          <w:tcPr>
            <w:tcW w:w="7513" w:type="dxa"/>
            <w:gridSpan w:val="2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考核内容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自查得分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督查得分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3" w:type="dxa"/>
            <w:vMerge w:val="restart"/>
            <w:vAlign w:val="center"/>
          </w:tcPr>
          <w:p>
            <w:pPr>
              <w:rPr>
                <w:rFonts w:hint="eastAsia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0"/>
              </w:rPr>
              <w:t>组织领导</w:t>
            </w:r>
          </w:p>
          <w:p>
            <w:pPr>
              <w:rPr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0"/>
              </w:rPr>
              <w:t>与保障</w:t>
            </w:r>
          </w:p>
        </w:tc>
        <w:tc>
          <w:tcPr>
            <w:tcW w:w="3199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建立健全普法依法治理领导小组，并及时进行调整，落实一把手负责制。安排专兼职人员负责普法依法治理工作，职能作用发挥正常。</w:t>
            </w:r>
          </w:p>
        </w:tc>
        <w:tc>
          <w:tcPr>
            <w:tcW w:w="4314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1、成立普法依法治理领导小组；2、明确专人负责；3、人员变动及时调整组成情况</w:t>
            </w: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将普法依法治理工作纳入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年度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重要工作议程，及时研究部署、普法依法治理工作不少于4次。</w:t>
            </w:r>
          </w:p>
        </w:tc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查看会议纪要，会议记录</w:t>
            </w: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99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结合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实际，制定“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八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五”普法规划、各年度工作计划，做到年初有部署、年内有检查、年终有总结。</w:t>
            </w:r>
          </w:p>
        </w:tc>
        <w:tc>
          <w:tcPr>
            <w:tcW w:w="4314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八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五普法五年规划；2、各年度计划（20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-20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）、各年度总结。</w:t>
            </w: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3" w:type="dxa"/>
            <w:vMerge w:val="continue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99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工作制度或职责健全，人员和办公设备配备齐全。</w:t>
            </w:r>
          </w:p>
        </w:tc>
        <w:tc>
          <w:tcPr>
            <w:tcW w:w="4314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工作制度健全，人员和办公设备齐</w:t>
            </w: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733" w:type="dxa"/>
            <w:vMerge w:val="continue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经费保障</w:t>
            </w:r>
          </w:p>
        </w:tc>
        <w:tc>
          <w:tcPr>
            <w:tcW w:w="4314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普法经费列入单位计划，全部足额落实，做到专款专用， 有开展普法工作的经费票据复印件                                            </w:t>
            </w: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733" w:type="dxa"/>
            <w:vMerge w:val="restart"/>
            <w:vAlign w:val="center"/>
          </w:tcPr>
          <w:p>
            <w:pPr>
              <w:rPr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0"/>
              </w:rPr>
              <w:t>落实普法责任制情况</w:t>
            </w:r>
          </w:p>
        </w:tc>
        <w:tc>
          <w:tcPr>
            <w:tcW w:w="3199" w:type="dxa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健全落实普法责任制制度</w:t>
            </w:r>
          </w:p>
        </w:tc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查看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落实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733" w:type="dxa"/>
            <w:vMerge w:val="continue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编制四清单一办法，及时向社会公布</w:t>
            </w:r>
          </w:p>
        </w:tc>
        <w:tc>
          <w:tcPr>
            <w:tcW w:w="4314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认真编制内容清单、责任清单、措施清单、标准清单，制定普法责任制考核办法，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落实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“谁执法谁普法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谁普法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谁服务谁普法”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责任制，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四清单编制结合实际，可操作性强，并及时向社会公布，有截图证明</w:t>
            </w: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733" w:type="dxa"/>
            <w:vMerge w:val="continue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确立普法项目，并有计划实施确保落实</w:t>
            </w:r>
          </w:p>
        </w:tc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普法项目及时落地实施，有档案资料</w:t>
            </w: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733" w:type="dxa"/>
            <w:vMerge w:val="continue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开展以案释法活动</w:t>
            </w:r>
          </w:p>
        </w:tc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利用新媒体、讲座、培训班、宣讲、执法融入普法形式，开展以案释法宣讲</w:t>
            </w: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3" w:type="dxa"/>
            <w:vMerge w:val="restart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0"/>
              </w:rPr>
              <w:t>领导干部国家工作人员学法用法情况</w:t>
            </w:r>
          </w:p>
        </w:tc>
        <w:tc>
          <w:tcPr>
            <w:tcW w:w="319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建立健全国家工作人员学法用法制度，制定国家工作人员学法用法实施方案</w:t>
            </w:r>
          </w:p>
        </w:tc>
        <w:tc>
          <w:tcPr>
            <w:tcW w:w="4314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有国家工作人员用法实施方案、制度、学习笔记、心得体会等并认真组织实施</w:t>
            </w: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33" w:type="dxa"/>
            <w:vMerge w:val="continue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认真组织领导干部、公务员参加法宣在线无纸化普法考试全覆盖，及格率100%；每年组织干部职工法治讲座不少于2次</w:t>
            </w:r>
          </w:p>
        </w:tc>
        <w:tc>
          <w:tcPr>
            <w:tcW w:w="4314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有组织干部职工法治讲座、法律培训、考试记录、简报信息、通报、报告；有领导、干部职工参加法律考试成绩名册和考试试卷。</w:t>
            </w: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733" w:type="dxa"/>
            <w:vMerge w:val="restart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0"/>
              </w:rPr>
              <w:t>法治宣传教育</w:t>
            </w:r>
          </w:p>
        </w:tc>
        <w:tc>
          <w:tcPr>
            <w:tcW w:w="319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广泛学习宣传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宪法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为核心的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中国特色社会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主义法律体系宣传教育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；宣传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与街道业务口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密切相关的法律法规；注重日常法治宣传工作，利用各种宣传载体开展针对性的法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治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宣传活动，宣传形式多样，效果突出。</w:t>
            </w:r>
          </w:p>
        </w:tc>
        <w:tc>
          <w:tcPr>
            <w:tcW w:w="4314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有相对固定的法治宣传橱窗，利用单位的网络平台、微博、微信等新媒体开辟法律知识学习板；认真组织开展学习，文件、简报和相关资料齐全</w:t>
            </w: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733" w:type="dxa"/>
            <w:vMerge w:val="continue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积极参加各类重要节点法治宣传活动。</w:t>
            </w:r>
          </w:p>
        </w:tc>
        <w:tc>
          <w:tcPr>
            <w:tcW w:w="4314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利用各类宣传日、宣传周、纪念日、“12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4”国家宪法日等重大节点开展法治宣传教育活动各类印证资料；（信息、图片）。</w:t>
            </w: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733" w:type="dxa"/>
            <w:vMerge w:val="continue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积极开展法治宣传教育工作，注意总结推广经验、树立典型，推动法治宣传教育工作。</w:t>
            </w:r>
          </w:p>
        </w:tc>
        <w:tc>
          <w:tcPr>
            <w:tcW w:w="4314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开展富有自身行业特色的法治宣传活动，文件、简报和相关资料齐全</w:t>
            </w: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733" w:type="dxa"/>
            <w:vMerge w:val="continue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99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实施政务公开，依法行政、依法办事，建立健全重大问题决策法律咨询机制。</w:t>
            </w:r>
          </w:p>
        </w:tc>
        <w:tc>
          <w:tcPr>
            <w:tcW w:w="4314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将执法依据、需要公示承诺的服务项目和办事程序能明示上墙或采取了公告、提供查阅服务等方式；落实和完善法律咨询制度；依法行政、依法办事落实</w:t>
            </w: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733" w:type="dxa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认真开展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法律顾问制度</w:t>
            </w:r>
          </w:p>
        </w:tc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1"/>
                <w:szCs w:val="21"/>
              </w:rPr>
              <w:t>查看推行法律顾问制度工作开展情况（5分）；是否充分发挥法律顾问的作用（5分）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733" w:type="dxa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99" w:type="dxa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及时上报普法信息简报，每季度不少于2篇</w:t>
            </w:r>
          </w:p>
        </w:tc>
        <w:tc>
          <w:tcPr>
            <w:tcW w:w="4314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年，每季度不少于2篇，全年不少于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篇</w:t>
            </w: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33" w:type="dxa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重点对象普法宣传</w:t>
            </w:r>
          </w:p>
        </w:tc>
        <w:tc>
          <w:tcPr>
            <w:tcW w:w="7513" w:type="dxa"/>
            <w:gridSpan w:val="2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青少年学法列入教学计划，每学期到学校开展活动不少于1次，通过主题班会、国旗下讲话、讲座等形式开展法律进校园活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动，每年不少于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次</w:t>
            </w: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35" w:type="dxa"/>
          </w:tcPr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</w:t>
            </w:r>
          </w:p>
        </w:tc>
      </w:tr>
    </w:tbl>
    <w:p/>
    <w:sectPr>
      <w:pgSz w:w="16783" w:h="11850" w:orient="landscape"/>
      <w:pgMar w:top="1587" w:right="1440" w:bottom="136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686"/>
    <w:rsid w:val="000906E7"/>
    <w:rsid w:val="000F21EF"/>
    <w:rsid w:val="001010FF"/>
    <w:rsid w:val="002538EF"/>
    <w:rsid w:val="00280D8D"/>
    <w:rsid w:val="003F122D"/>
    <w:rsid w:val="00410D90"/>
    <w:rsid w:val="00434009"/>
    <w:rsid w:val="0051036E"/>
    <w:rsid w:val="00574686"/>
    <w:rsid w:val="005F1E4F"/>
    <w:rsid w:val="006404A5"/>
    <w:rsid w:val="00855B3A"/>
    <w:rsid w:val="00872AB8"/>
    <w:rsid w:val="008E6AC0"/>
    <w:rsid w:val="00A0713B"/>
    <w:rsid w:val="00BF64F1"/>
    <w:rsid w:val="00C8529C"/>
    <w:rsid w:val="00D71674"/>
    <w:rsid w:val="00DE3934"/>
    <w:rsid w:val="0206714D"/>
    <w:rsid w:val="04110B57"/>
    <w:rsid w:val="0B487962"/>
    <w:rsid w:val="0C681742"/>
    <w:rsid w:val="0C8C2674"/>
    <w:rsid w:val="0CF50D96"/>
    <w:rsid w:val="0F372157"/>
    <w:rsid w:val="10CA59B4"/>
    <w:rsid w:val="11EC536B"/>
    <w:rsid w:val="14B428D5"/>
    <w:rsid w:val="159E3BA7"/>
    <w:rsid w:val="16310489"/>
    <w:rsid w:val="1640115D"/>
    <w:rsid w:val="17BC0634"/>
    <w:rsid w:val="1924453A"/>
    <w:rsid w:val="19311F36"/>
    <w:rsid w:val="1C83303E"/>
    <w:rsid w:val="1F0C5915"/>
    <w:rsid w:val="1F6B1736"/>
    <w:rsid w:val="1F863D5C"/>
    <w:rsid w:val="2088552C"/>
    <w:rsid w:val="20952F09"/>
    <w:rsid w:val="20E941B5"/>
    <w:rsid w:val="20EA245D"/>
    <w:rsid w:val="21466E5F"/>
    <w:rsid w:val="251F0DEE"/>
    <w:rsid w:val="2A6630AB"/>
    <w:rsid w:val="2B7A6AEE"/>
    <w:rsid w:val="2C3D1E5D"/>
    <w:rsid w:val="2C6E08A8"/>
    <w:rsid w:val="2D3C1A23"/>
    <w:rsid w:val="2D705375"/>
    <w:rsid w:val="2DBF272C"/>
    <w:rsid w:val="2F4512FA"/>
    <w:rsid w:val="31F16EAD"/>
    <w:rsid w:val="3256252F"/>
    <w:rsid w:val="339B34E8"/>
    <w:rsid w:val="348B2C02"/>
    <w:rsid w:val="357472FB"/>
    <w:rsid w:val="36A52A9A"/>
    <w:rsid w:val="37603898"/>
    <w:rsid w:val="3A975E12"/>
    <w:rsid w:val="3C0C25FD"/>
    <w:rsid w:val="3E3A2B73"/>
    <w:rsid w:val="3F414251"/>
    <w:rsid w:val="401D15D6"/>
    <w:rsid w:val="422E5498"/>
    <w:rsid w:val="44FC5AF2"/>
    <w:rsid w:val="45167EA5"/>
    <w:rsid w:val="4A431576"/>
    <w:rsid w:val="4AEE5208"/>
    <w:rsid w:val="4BDB0BDB"/>
    <w:rsid w:val="4C932F41"/>
    <w:rsid w:val="4C943B03"/>
    <w:rsid w:val="4E8F2EDC"/>
    <w:rsid w:val="4F072FF9"/>
    <w:rsid w:val="4FD253EB"/>
    <w:rsid w:val="529142D5"/>
    <w:rsid w:val="53ED3458"/>
    <w:rsid w:val="59105725"/>
    <w:rsid w:val="5AC15A76"/>
    <w:rsid w:val="5E9A5066"/>
    <w:rsid w:val="614B189F"/>
    <w:rsid w:val="61964A7D"/>
    <w:rsid w:val="61C0502E"/>
    <w:rsid w:val="61E55D34"/>
    <w:rsid w:val="6240196D"/>
    <w:rsid w:val="63D90340"/>
    <w:rsid w:val="669148AD"/>
    <w:rsid w:val="69003077"/>
    <w:rsid w:val="6AE63E6F"/>
    <w:rsid w:val="6C817525"/>
    <w:rsid w:val="6E615710"/>
    <w:rsid w:val="6FD94BF8"/>
    <w:rsid w:val="6FFA72B9"/>
    <w:rsid w:val="72344D28"/>
    <w:rsid w:val="727E033D"/>
    <w:rsid w:val="72B7234E"/>
    <w:rsid w:val="73172C08"/>
    <w:rsid w:val="73456E90"/>
    <w:rsid w:val="76AD3CA0"/>
    <w:rsid w:val="78265743"/>
    <w:rsid w:val="79421208"/>
    <w:rsid w:val="79A94F45"/>
    <w:rsid w:val="7C874D21"/>
    <w:rsid w:val="7D06466C"/>
    <w:rsid w:val="7EA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</Words>
  <Characters>1363</Characters>
  <Lines>11</Lines>
  <Paragraphs>3</Paragraphs>
  <TotalTime>14</TotalTime>
  <ScaleCrop>false</ScaleCrop>
  <LinksUpToDate>false</LinksUpToDate>
  <CharactersWithSpaces>1599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2018-05-23T01:58:00Z</dcterms:created>
  <dc:creator>Think</dc:creator>
  <cp:lastModifiedBy>叮咚</cp:lastModifiedBy>
  <dcterms:modified xsi:type="dcterms:W3CDTF">2021-07-25T03:16:58Z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BFF296623A444558BE80144A84A61149</vt:lpwstr>
  </property>
</Properties>
</file>